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New Decoz Numerology Master program upgrade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 am designing a new front end, so for now, just use something generic. Please devote as little time to the interface as needed, use place holders, basically</w:t>
      </w:r>
    </w:p>
    <w:p w:rsidR="00000000" w:rsidDel="00000000" w:rsidP="00000000" w:rsidRDefault="00000000" w:rsidRPr="00000000" w14:paraId="00000003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Look at the old Master program regularly – I want the new one to be very similar, but greatly expanded.</w:t>
      </w:r>
    </w:p>
    <w:p w:rsidR="00000000" w:rsidDel="00000000" w:rsidP="00000000" w:rsidRDefault="00000000" w:rsidRPr="00000000" w14:paraId="00000004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Installs on PC and Mac desktops – later </w:t>
      </w:r>
      <w:r w:rsidDel="00000000" w:rsidR="00000000" w:rsidRPr="00000000">
        <w:rPr>
          <w:i w:val="1"/>
          <w:iCs w:val="1"/>
          <w:rtl w:val="0"/>
        </w:rPr>
        <w:t xml:space="preserve">maybe</w:t>
      </w:r>
      <w:r w:rsidDel="00000000" w:rsidR="00000000" w:rsidRPr="00000000">
        <w:rPr>
          <w:rtl w:val="0"/>
        </w:rPr>
        <w:t xml:space="preserve"> on mobiles, or have a minimized version for mobiles.</w:t>
      </w:r>
    </w:p>
    <w:p w:rsidR="00000000" w:rsidDel="00000000" w:rsidP="00000000" w:rsidRDefault="00000000" w:rsidRPr="00000000" w14:paraId="00000006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 100% fully functional trial version that creates sample reports on the fly, exactly as the activated version would, but based only on a dozen or so names and birthdates that can’t be altered.</w:t>
      </w:r>
    </w:p>
    <w:p w:rsidR="00000000" w:rsidDel="00000000" w:rsidP="00000000" w:rsidRDefault="00000000" w:rsidRPr="00000000" w14:paraId="00000007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Customizable covers</w:t>
      </w:r>
    </w:p>
    <w:p w:rsidR="00000000" w:rsidDel="00000000" w:rsidP="00000000" w:rsidRDefault="00000000" w:rsidRPr="00000000" w14:paraId="00000008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Customizable introductions</w:t>
      </w:r>
    </w:p>
    <w:p w:rsidR="00000000" w:rsidDel="00000000" w:rsidP="00000000" w:rsidRDefault="00000000" w:rsidRPr="00000000" w14:paraId="00000009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Allows for report generation without Internet connection but requires a verification once a month or is disabled.</w:t>
      </w:r>
    </w:p>
    <w:p w:rsidR="00000000" w:rsidDel="00000000" w:rsidP="00000000" w:rsidRDefault="00000000" w:rsidRPr="00000000" w14:paraId="0000000A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Copyright protection notices on the bottom of every page.</w:t>
      </w:r>
    </w:p>
    <w:p w:rsidR="00000000" w:rsidDel="00000000" w:rsidP="00000000" w:rsidRDefault="00000000" w:rsidRPr="00000000" w14:paraId="0000000B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Title pages that can’t be altered – at least not easily following PDF output.</w:t>
      </w:r>
    </w:p>
    <w:p w:rsidR="00000000" w:rsidDel="00000000" w:rsidP="00000000" w:rsidRDefault="00000000" w:rsidRPr="00000000" w14:paraId="0000000C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Requires internet connection for updates, and access to some files, like cover design changes, customized introduction changes, and monthly verification.</w:t>
      </w:r>
    </w:p>
    <w:p w:rsidR="00000000" w:rsidDel="00000000" w:rsidP="00000000" w:rsidRDefault="00000000" w:rsidRPr="00000000" w14:paraId="0000000D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All text content databases (or whatever format we use) should be and whatever else is needed to create a report, should be installed on the desktop.</w:t>
      </w:r>
    </w:p>
    <w:p w:rsidR="00000000" w:rsidDel="00000000" w:rsidP="00000000" w:rsidRDefault="00000000" w:rsidRPr="00000000" w14:paraId="0000000E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10.</w:t>
      </w:r>
      <w:r w:rsidDel="00000000" w:rsidR="00000000" w:rsidRPr="00000000">
        <w:rPr>
          <w:highlight w:val="yellow"/>
          <w:rtl w:val="0"/>
        </w:rPr>
        <w:t xml:space="preserve">Multiple languages, most likely by duplicated text databases with other languages, unless there is a “Translate this” feature built in? I am assuming that would require an Internet connection?</w:t>
      </w:r>
      <w:r w:rsidDel="00000000" w:rsidR="00000000" w:rsidRPr="00000000">
        <w:rPr>
          <w:rtl w:val="0"/>
        </w:rPr>
        <w:t xml:space="preserve"> Thoughts?</w:t>
      </w:r>
    </w:p>
    <w:p w:rsidR="00000000" w:rsidDel="00000000" w:rsidP="00000000" w:rsidRDefault="00000000" w:rsidRPr="00000000" w14:paraId="0000000F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11.Text/Content should be encrypted to prevent copyright issues.</w:t>
      </w:r>
    </w:p>
    <w:p w:rsidR="00000000" w:rsidDel="00000000" w:rsidP="00000000" w:rsidRDefault="00000000" w:rsidRPr="00000000" w14:paraId="00000010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12.Reports generated should be saved on the computer only. No copies on the server.</w:t>
      </w:r>
    </w:p>
    <w:p w:rsidR="00000000" w:rsidDel="00000000" w:rsidP="00000000" w:rsidRDefault="00000000" w:rsidRPr="00000000" w14:paraId="00000011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13.The following reports should be included with extensive customization – an example shown on these dialog boxes – I love the simplicity of these dialog boxes, and that you can control so much from each dialog box  to </w:t>
      </w:r>
      <w:r w:rsidDel="00000000" w:rsidR="00000000" w:rsidRPr="00000000">
        <w:rPr>
          <w:i w:val="1"/>
          <w:iCs w:val="1"/>
          <w:rtl w:val="0"/>
        </w:rPr>
        <w:t xml:space="preserve">(Not all reports require customization this specific, only Personality Profiles and Future Forecasts – Relationship reports, Diamond Report, Lucky Numbers, to a lesser extent)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/>
        <w:drawing>
          <wp:inline distB="114300" distT="114300" distL="114300" distR="114300">
            <wp:extent cx="4787900" cy="42037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420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/>
        <w:drawing>
          <wp:inline distB="114300" distT="114300" distL="114300" distR="114300">
            <wp:extent cx="5067300" cy="34036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40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/>
        <w:drawing>
          <wp:inline distB="114300" distT="114300" distL="114300" distR="114300">
            <wp:extent cx="3378200" cy="4330700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Personality Profile – include/exclude every topic </w:t>
      </w:r>
      <w:r w:rsidDel="00000000" w:rsidR="00000000" w:rsidRPr="00000000">
        <w:rPr/>
        <w:drawing>
          <wp:inline distB="114300" distT="114300" distL="114300" distR="114300">
            <wp:extent cx="2844800" cy="12954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  save preferred selections in presets</w:t>
        <w:br w:type="textWrapping"/>
        <w:t xml:space="preserve">  </w:t>
      </w:r>
      <w:r w:rsidDel="00000000" w:rsidR="00000000" w:rsidRPr="00000000">
        <w:rPr/>
        <w:drawing>
          <wp:inline distB="114300" distT="114300" distL="114300" distR="114300">
            <wp:extent cx="1320800" cy="12192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,</w:t>
        <w:br w:type="textWrapping"/>
        <w:t xml:space="preserve"> and have presets already included</w:t>
        <w:br w:type="textWrapping"/>
        <w:t xml:space="preserve"> </w:t>
      </w:r>
      <w:r w:rsidDel="00000000" w:rsidR="00000000" w:rsidRPr="00000000">
        <w:rPr/>
        <w:drawing>
          <wp:inline distB="114300" distT="114300" distL="114300" distR="114300">
            <wp:extent cx="1206500" cy="14859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Yearly Forecast – include/exclude every topic, set cycle durations – see first dialog box above, which covers both profiles and forecasts</w:t>
        <w:br w:type="textWrapping"/>
        <w:t xml:space="preserve"> </w:t>
      </w:r>
      <w:r w:rsidDel="00000000" w:rsidR="00000000" w:rsidRPr="00000000">
        <w:rPr/>
        <w:drawing>
          <wp:inline distB="114300" distT="114300" distL="114300" distR="114300">
            <wp:extent cx="2857500" cy="137160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 But has a separate dialog box for setting the lengths of cycles.</w:t>
        <w:br w:type="textWrapping"/>
        <w:t xml:space="preserve"> </w:t>
      </w:r>
      <w:r w:rsidDel="00000000" w:rsidR="00000000" w:rsidRPr="00000000">
        <w:rPr/>
        <w:drawing>
          <wp:inline distB="114300" distT="114300" distL="114300" distR="114300">
            <wp:extent cx="2425700" cy="11557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15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Relationship Profile and Forecast – include/exclude every topic – set cycle durations (a lot less topics and cycles are included than Personal Profiles and Forecasts)</w:t>
        <w:br w:type="textWrapping"/>
        <w:t xml:space="preserve"> </w:t>
      </w:r>
      <w:r w:rsidDel="00000000" w:rsidR="00000000" w:rsidRPr="00000000">
        <w:rPr/>
        <w:drawing>
          <wp:inline distB="114300" distT="114300" distL="114300" distR="114300">
            <wp:extent cx="5943600" cy="40767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Diamond Reading - only customization is setting the number of years (not months) to include in a report.</w:t>
      </w:r>
    </w:p>
    <w:p w:rsidR="00000000" w:rsidDel="00000000" w:rsidP="00000000" w:rsidRDefault="00000000" w:rsidRPr="00000000" w14:paraId="00000016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Lucky Numbers - only customization is setting the number of months </w:t>
      </w:r>
      <w:r w:rsidDel="00000000" w:rsidR="00000000" w:rsidRPr="00000000">
        <w:rPr>
          <w:i w:val="1"/>
          <w:iCs w:val="1"/>
          <w:rtl w:val="0"/>
        </w:rPr>
        <w:t xml:space="preserve">and</w:t>
      </w:r>
      <w:r w:rsidDel="00000000" w:rsidR="00000000" w:rsidRPr="00000000">
        <w:rPr>
          <w:rtl w:val="0"/>
        </w:rPr>
        <w:t xml:space="preserve"> years to include in a report.</w:t>
      </w:r>
    </w:p>
    <w:p w:rsidR="00000000" w:rsidDel="00000000" w:rsidP="00000000" w:rsidRDefault="00000000" w:rsidRPr="00000000" w14:paraId="00000017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Chart Calculator - only customization is setting the number of months and years to include.</w:t>
      </w:r>
    </w:p>
    <w:p w:rsidR="00000000" w:rsidDel="00000000" w:rsidP="00000000" w:rsidRDefault="00000000" w:rsidRPr="00000000" w14:paraId="00000018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14.The following reports would have </w:t>
      </w:r>
      <w:r w:rsidDel="00000000" w:rsidR="00000000" w:rsidRPr="00000000">
        <w:rPr>
          <w:b w:val="1"/>
          <w:bCs w:val="1"/>
          <w:rtl w:val="0"/>
        </w:rPr>
        <w:t xml:space="preserve">no customization</w:t>
      </w:r>
      <w:r w:rsidDel="00000000" w:rsidR="00000000" w:rsidRPr="00000000">
        <w:rPr>
          <w:rtl w:val="0"/>
        </w:rPr>
        <w:t xml:space="preserve"> options – they are just like the ones we produce on the site:</w:t>
      </w:r>
    </w:p>
    <w:p w:rsidR="00000000" w:rsidDel="00000000" w:rsidP="00000000" w:rsidRDefault="00000000" w:rsidRPr="00000000" w14:paraId="00000019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Talent Profile</w:t>
      </w:r>
    </w:p>
    <w:p w:rsidR="00000000" w:rsidDel="00000000" w:rsidP="00000000" w:rsidRDefault="00000000" w:rsidRPr="00000000" w14:paraId="0000001A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Ancestral Influences</w:t>
      </w:r>
    </w:p>
    <w:p w:rsidR="00000000" w:rsidDel="00000000" w:rsidP="00000000" w:rsidRDefault="00000000" w:rsidRPr="00000000" w14:paraId="0000001B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Inner Reflection reading</w:t>
      </w:r>
    </w:p>
    <w:p w:rsidR="00000000" w:rsidDel="00000000" w:rsidP="00000000" w:rsidRDefault="00000000" w:rsidRPr="00000000" w14:paraId="0000001C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Name Advisor for Business</w:t>
      </w:r>
    </w:p>
    <w:p w:rsidR="00000000" w:rsidDel="00000000" w:rsidP="00000000" w:rsidRDefault="00000000" w:rsidRPr="00000000" w14:paraId="0000001D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Name Advisor for People</w:t>
      </w:r>
    </w:p>
    <w:p w:rsidR="00000000" w:rsidDel="00000000" w:rsidP="00000000" w:rsidRDefault="00000000" w:rsidRPr="00000000" w14:paraId="0000001E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Address Analyzer</w:t>
      </w:r>
    </w:p>
    <w:p w:rsidR="00000000" w:rsidDel="00000000" w:rsidP="00000000" w:rsidRDefault="00000000" w:rsidRPr="00000000" w14:paraId="0000001F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Phone Number Analyzer</w:t>
      </w:r>
    </w:p>
    <w:p w:rsidR="00000000" w:rsidDel="00000000" w:rsidP="00000000" w:rsidRDefault="00000000" w:rsidRPr="00000000" w14:paraId="00000020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h.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Lost Object Finder</w:t>
      </w:r>
    </w:p>
    <w:p w:rsidR="00000000" w:rsidDel="00000000" w:rsidP="00000000" w:rsidRDefault="00000000" w:rsidRPr="00000000" w14:paraId="00000021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Proportional Chartmaker</w:t>
      </w:r>
    </w:p>
    <w:p w:rsidR="00000000" w:rsidDel="00000000" w:rsidP="00000000" w:rsidRDefault="00000000" w:rsidRPr="00000000" w14:paraId="00000022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j.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Decoz Color Chartmaker</w:t>
      </w:r>
    </w:p>
    <w:p w:rsidR="00000000" w:rsidDel="00000000" w:rsidP="00000000" w:rsidRDefault="00000000" w:rsidRPr="00000000" w14:paraId="00000023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15.Some customization that is not in the Online program or the web app:</w:t>
        <w:br w:type="textWrapping"/>
        <w:t xml:space="preserve"> Select from three different options how to calculate the Life Path – would apply to all readings that include Life Paths:</w:t>
      </w:r>
    </w:p>
    <w:p w:rsidR="00000000" w:rsidDel="00000000" w:rsidP="00000000" w:rsidRDefault="00000000" w:rsidRPr="00000000" w14:paraId="00000024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Personality Profile</w:t>
      </w:r>
    </w:p>
    <w:p w:rsidR="00000000" w:rsidDel="00000000" w:rsidP="00000000" w:rsidRDefault="00000000" w:rsidRPr="00000000" w14:paraId="00000025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Relationship Profiles</w:t>
      </w:r>
    </w:p>
    <w:p w:rsidR="00000000" w:rsidDel="00000000" w:rsidP="00000000" w:rsidRDefault="00000000" w:rsidRPr="00000000" w14:paraId="00000026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16.Also: User should be able to select include or exclude the images – the numbers in circles that we have in our reports.</w:t>
      </w:r>
    </w:p>
    <w:p w:rsidR="00000000" w:rsidDel="00000000" w:rsidP="00000000" w:rsidRDefault="00000000" w:rsidRPr="00000000" w14:paraId="00000027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17.Some customization that is in the old Decoz Numerology Master program, but we may not need or save for a later update: Formatting options, except font size and font type – we need that, output options. (PDF only)</w:t>
      </w:r>
    </w:p>
    <w:p w:rsidR="00000000" w:rsidDel="00000000" w:rsidP="00000000" w:rsidRDefault="00000000" w:rsidRPr="00000000" w14:paraId="00000028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18.Features to include that are similar to the web app:</w:t>
      </w:r>
    </w:p>
    <w:p w:rsidR="00000000" w:rsidDel="00000000" w:rsidP="00000000" w:rsidRDefault="00000000" w:rsidRPr="00000000" w14:paraId="00000029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SAVED READINGS</w:t>
      </w:r>
    </w:p>
    <w:p w:rsidR="00000000" w:rsidDel="00000000" w:rsidP="00000000" w:rsidRDefault="00000000" w:rsidRPr="00000000" w14:paraId="0000002A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SAVED BIRTH DATA (including partners in relationship reports)</w:t>
      </w:r>
    </w:p>
    <w:p w:rsidR="00000000" w:rsidDel="00000000" w:rsidP="00000000" w:rsidRDefault="00000000" w:rsidRPr="00000000" w14:paraId="0000002B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From the admin I should be able to control the following:</w:t>
      </w:r>
    </w:p>
    <w:p w:rsidR="00000000" w:rsidDel="00000000" w:rsidP="00000000" w:rsidRDefault="00000000" w:rsidRPr="00000000" w14:paraId="0000002E">
      <w:pPr>
        <w:spacing w:after="12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Disable/Enable users</w:t>
      </w:r>
    </w:p>
    <w:p w:rsidR="00000000" w:rsidDel="00000000" w:rsidP="00000000" w:rsidRDefault="00000000" w:rsidRPr="00000000" w14:paraId="0000002F">
      <w:pPr>
        <w:spacing w:after="12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Delete/Restore users</w:t>
      </w:r>
    </w:p>
    <w:p w:rsidR="00000000" w:rsidDel="00000000" w:rsidP="00000000" w:rsidRDefault="00000000" w:rsidRPr="00000000" w14:paraId="00000030">
      <w:pPr>
        <w:spacing w:after="12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Track usage (number of reports created by each professional – not to control, just for the data)</w:t>
      </w:r>
    </w:p>
    <w:p w:rsidR="00000000" w:rsidDel="00000000" w:rsidP="00000000" w:rsidRDefault="00000000" w:rsidRPr="00000000" w14:paraId="00000031">
      <w:pPr>
        <w:spacing w:after="12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Activation codes? Or just use Disable/Enable?</w:t>
      </w:r>
    </w:p>
    <w:p w:rsidR="00000000" w:rsidDel="00000000" w:rsidP="00000000" w:rsidRDefault="00000000" w:rsidRPr="00000000" w14:paraId="00000032">
      <w:pPr>
        <w:spacing w:after="12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Comments or notes I can store with each user</w:t>
      </w:r>
    </w:p>
    <w:p w:rsidR="00000000" w:rsidDel="00000000" w:rsidP="00000000" w:rsidRDefault="00000000" w:rsidRPr="00000000" w14:paraId="00000033">
      <w:pPr>
        <w:spacing w:after="12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VI.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Notifications</w:t>
      </w:r>
    </w:p>
    <w:p w:rsidR="00000000" w:rsidDel="00000000" w:rsidP="00000000" w:rsidRDefault="00000000" w:rsidRPr="00000000" w14:paraId="00000034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image" Target="media/image1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